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4B" w:rsidRPr="00CE1B62" w:rsidRDefault="00AE454B" w:rsidP="000600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42A">
        <w:rPr>
          <w:rFonts w:ascii="Times New Roman" w:hAnsi="Times New Roman" w:cs="Times New Roman"/>
          <w:b/>
          <w:sz w:val="28"/>
          <w:szCs w:val="28"/>
        </w:rPr>
        <w:t xml:space="preserve">В 2023 году </w:t>
      </w:r>
      <w:r w:rsidRPr="00C1242A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программы по капитальному ремонту школ </w:t>
      </w:r>
      <w:r w:rsidRPr="000600B0">
        <w:rPr>
          <w:rFonts w:ascii="Times New Roman" w:hAnsi="Times New Roman" w:cs="Times New Roman"/>
          <w:b/>
          <w:sz w:val="28"/>
          <w:szCs w:val="28"/>
        </w:rPr>
        <w:t>«Модернизация школьн</w:t>
      </w:r>
      <w:r w:rsidRPr="000600B0">
        <w:rPr>
          <w:rFonts w:ascii="Times New Roman" w:hAnsi="Times New Roman" w:cs="Times New Roman"/>
          <w:b/>
          <w:sz w:val="28"/>
          <w:szCs w:val="28"/>
        </w:rPr>
        <w:t>ых систем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на 2023 </w:t>
      </w:r>
      <w:r w:rsidRPr="00C1242A">
        <w:rPr>
          <w:rFonts w:ascii="Times New Roman" w:hAnsi="Times New Roman" w:cs="Times New Roman"/>
          <w:sz w:val="28"/>
          <w:szCs w:val="28"/>
        </w:rPr>
        <w:t xml:space="preserve">г. идет </w:t>
      </w:r>
      <w:r w:rsidRPr="00C1242A">
        <w:rPr>
          <w:rFonts w:ascii="Times New Roman" w:hAnsi="Times New Roman" w:cs="Times New Roman"/>
          <w:sz w:val="28"/>
          <w:szCs w:val="28"/>
          <w:u w:val="single"/>
        </w:rPr>
        <w:t xml:space="preserve">капитальный ремонт </w:t>
      </w:r>
      <w:r w:rsidRPr="00C1242A">
        <w:rPr>
          <w:rFonts w:ascii="Times New Roman" w:hAnsi="Times New Roman" w:cs="Times New Roman"/>
          <w:sz w:val="28"/>
          <w:szCs w:val="28"/>
        </w:rPr>
        <w:t xml:space="preserve">(замена оконных блоков в нежилых зданиях </w:t>
      </w:r>
      <w:r w:rsidRPr="00CE1B62">
        <w:rPr>
          <w:rFonts w:ascii="Times New Roman" w:hAnsi="Times New Roman" w:cs="Times New Roman"/>
          <w:sz w:val="28"/>
          <w:szCs w:val="28"/>
        </w:rPr>
        <w:t>школы, мастерских)</w:t>
      </w:r>
      <w:r w:rsidRPr="00CE1B62">
        <w:rPr>
          <w:sz w:val="28"/>
          <w:szCs w:val="28"/>
        </w:rPr>
        <w:t xml:space="preserve"> </w:t>
      </w:r>
      <w:r w:rsidRPr="00CE1B62">
        <w:rPr>
          <w:rFonts w:ascii="Times New Roman" w:hAnsi="Times New Roman" w:cs="Times New Roman"/>
          <w:sz w:val="28"/>
          <w:szCs w:val="28"/>
          <w:u w:val="single"/>
        </w:rPr>
        <w:t xml:space="preserve">МБОУ «СОШ № 13» – </w:t>
      </w:r>
      <w:r w:rsidRPr="00CE1B62">
        <w:rPr>
          <w:rFonts w:ascii="Times New Roman" w:hAnsi="Times New Roman" w:cs="Times New Roman"/>
          <w:sz w:val="28"/>
          <w:szCs w:val="28"/>
        </w:rPr>
        <w:t>32 996 000,00 руб., из них:</w:t>
      </w:r>
    </w:p>
    <w:p w:rsidR="000600B0" w:rsidRDefault="00AE454B" w:rsidP="000600B0">
      <w:pPr>
        <w:jc w:val="both"/>
        <w:rPr>
          <w:rFonts w:ascii="Times New Roman" w:hAnsi="Times New Roman" w:cs="Times New Roman"/>
          <w:sz w:val="28"/>
          <w:szCs w:val="28"/>
        </w:rPr>
      </w:pPr>
      <w:r w:rsidRPr="00CE1B62">
        <w:rPr>
          <w:rFonts w:ascii="Times New Roman" w:hAnsi="Times New Roman" w:cs="Times New Roman"/>
          <w:sz w:val="28"/>
          <w:szCs w:val="28"/>
        </w:rPr>
        <w:t xml:space="preserve">- на капитальный ремонт (замена оконных блоков в нежилых зданиях школы, </w:t>
      </w:r>
      <w:proofErr w:type="gramStart"/>
      <w:r w:rsidRPr="00CE1B62">
        <w:rPr>
          <w:rFonts w:ascii="Times New Roman" w:hAnsi="Times New Roman" w:cs="Times New Roman"/>
          <w:sz w:val="28"/>
          <w:szCs w:val="28"/>
        </w:rPr>
        <w:t>мастерских)</w:t>
      </w:r>
      <w:r w:rsidRPr="00CE1B62">
        <w:rPr>
          <w:sz w:val="28"/>
          <w:szCs w:val="28"/>
        </w:rPr>
        <w:t xml:space="preserve"> </w:t>
      </w:r>
      <w:r w:rsidRPr="00CE1B62">
        <w:rPr>
          <w:rFonts w:ascii="Times New Roman" w:hAnsi="Times New Roman" w:cs="Times New Roman"/>
          <w:sz w:val="28"/>
          <w:szCs w:val="28"/>
          <w:u w:val="single"/>
        </w:rPr>
        <w:t xml:space="preserve"> МБОУ</w:t>
      </w:r>
      <w:proofErr w:type="gramEnd"/>
      <w:r w:rsidRPr="00CE1B62">
        <w:rPr>
          <w:rFonts w:ascii="Times New Roman" w:hAnsi="Times New Roman" w:cs="Times New Roman"/>
          <w:sz w:val="28"/>
          <w:szCs w:val="28"/>
          <w:u w:val="single"/>
        </w:rPr>
        <w:t xml:space="preserve"> «СОШ № 13</w:t>
      </w:r>
      <w:r w:rsidRPr="000600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Pr="000600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выделено денежных средств</w:t>
      </w:r>
      <w:r w:rsidRPr="0006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B62">
        <w:rPr>
          <w:rFonts w:ascii="Times New Roman" w:hAnsi="Times New Roman" w:cs="Times New Roman"/>
          <w:sz w:val="28"/>
          <w:szCs w:val="28"/>
        </w:rPr>
        <w:t>в размере 15 094 000,00 руб.</w:t>
      </w:r>
      <w:r w:rsidR="000600B0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E1B62">
        <w:rPr>
          <w:rFonts w:ascii="Times New Roman" w:hAnsi="Times New Roman" w:cs="Times New Roman"/>
          <w:sz w:val="28"/>
          <w:szCs w:val="28"/>
        </w:rPr>
        <w:t>на оборудование в размере 17 902 000,00 руб</w:t>
      </w:r>
      <w:r w:rsidR="00060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54B" w:rsidRPr="000600B0" w:rsidRDefault="00AE454B" w:rsidP="000600B0">
      <w:pPr>
        <w:jc w:val="both"/>
        <w:rPr>
          <w:rFonts w:ascii="Times New Roman" w:hAnsi="Times New Roman" w:cs="Times New Roman"/>
          <w:sz w:val="28"/>
          <w:szCs w:val="28"/>
        </w:rPr>
      </w:pPr>
      <w:r w:rsidRPr="00AE454B">
        <w:rPr>
          <w:rFonts w:ascii="Times New Roman" w:hAnsi="Times New Roman" w:cs="Times New Roman"/>
          <w:sz w:val="28"/>
          <w:szCs w:val="28"/>
        </w:rPr>
        <w:t xml:space="preserve">Работы по капитальному ремонту (замена оконных блоков в нежилых зданиях школы, мастерских) МБОУ «СОШ № 13» </w:t>
      </w:r>
      <w:r w:rsidRPr="000600B0">
        <w:rPr>
          <w:rFonts w:ascii="Times New Roman" w:hAnsi="Times New Roman" w:cs="Times New Roman"/>
          <w:sz w:val="28"/>
          <w:szCs w:val="28"/>
          <w:u w:val="single"/>
        </w:rPr>
        <w:t>запланированы в весенний период</w:t>
      </w:r>
      <w:r w:rsidRPr="00AE454B">
        <w:rPr>
          <w:rFonts w:ascii="Times New Roman" w:hAnsi="Times New Roman" w:cs="Times New Roman"/>
          <w:sz w:val="28"/>
          <w:szCs w:val="28"/>
        </w:rPr>
        <w:t xml:space="preserve"> (с 13.03.2023г. по 16.05.2023г.), в связи с чем, размещение обучающихся в другие общеобразовательные организации города не запланир</w:t>
      </w:r>
      <w:bookmarkStart w:id="0" w:name="_GoBack"/>
      <w:bookmarkEnd w:id="0"/>
      <w:r w:rsidRPr="00AE454B">
        <w:rPr>
          <w:rFonts w:ascii="Times New Roman" w:hAnsi="Times New Roman" w:cs="Times New Roman"/>
          <w:sz w:val="28"/>
          <w:szCs w:val="28"/>
        </w:rPr>
        <w:t>овано.</w:t>
      </w:r>
    </w:p>
    <w:sectPr w:rsidR="00AE454B" w:rsidRPr="0006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B"/>
    <w:rsid w:val="000600B0"/>
    <w:rsid w:val="00AE454B"/>
    <w:rsid w:val="00D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D2C"/>
  <w15:chartTrackingRefBased/>
  <w15:docId w15:val="{EAEDFD64-BB0B-4497-BB53-F235C9EF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5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2023-02-14T04:14:00Z</dcterms:created>
  <dcterms:modified xsi:type="dcterms:W3CDTF">2023-02-14T04:30:00Z</dcterms:modified>
</cp:coreProperties>
</file>